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88A3" w14:textId="77777777" w:rsidR="009C276D" w:rsidRPr="005E480E" w:rsidRDefault="009C276D" w:rsidP="009C276D">
      <w:pPr>
        <w:jc w:val="both"/>
        <w:rPr>
          <w:rFonts w:ascii="Arial" w:hAnsi="Arial" w:cs="Arial"/>
          <w:b/>
          <w:sz w:val="18"/>
          <w:szCs w:val="18"/>
        </w:rPr>
      </w:pPr>
      <w:r w:rsidRPr="005E480E">
        <w:rPr>
          <w:rFonts w:ascii="Arial" w:hAnsi="Arial" w:cs="Arial"/>
          <w:b/>
          <w:sz w:val="18"/>
          <w:szCs w:val="18"/>
        </w:rPr>
        <w:t>GRADSKO IZBORNO POVJERENSTVO GRADA KARLOVCA</w:t>
      </w:r>
    </w:p>
    <w:p w14:paraId="6C359534" w14:textId="3B3DF608" w:rsidR="009C276D" w:rsidRPr="005E480E" w:rsidRDefault="007C5989" w:rsidP="009C276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AKTI ZA </w:t>
      </w:r>
      <w:r w:rsidR="009C276D" w:rsidRPr="005E480E">
        <w:rPr>
          <w:rFonts w:ascii="Arial" w:hAnsi="Arial" w:cs="Arial"/>
          <w:b/>
          <w:sz w:val="18"/>
          <w:szCs w:val="18"/>
        </w:rPr>
        <w:t xml:space="preserve">PROVOĐENJE </w:t>
      </w:r>
      <w:r w:rsidR="009C276D" w:rsidRPr="00D26AD9">
        <w:rPr>
          <w:rFonts w:ascii="Arial" w:hAnsi="Arial" w:cs="Arial"/>
          <w:b/>
          <w:sz w:val="18"/>
          <w:szCs w:val="18"/>
        </w:rPr>
        <w:t xml:space="preserve">IZBORA </w:t>
      </w:r>
      <w:r w:rsidR="000156BE" w:rsidRPr="00D26AD9">
        <w:rPr>
          <w:rFonts w:ascii="Arial" w:hAnsi="Arial" w:cs="Arial"/>
          <w:b/>
          <w:sz w:val="18"/>
          <w:szCs w:val="18"/>
        </w:rPr>
        <w:t xml:space="preserve">ZA </w:t>
      </w:r>
      <w:r w:rsidR="009C276D" w:rsidRPr="005E480E">
        <w:rPr>
          <w:rFonts w:ascii="Arial" w:hAnsi="Arial" w:cs="Arial"/>
          <w:b/>
          <w:sz w:val="18"/>
          <w:szCs w:val="18"/>
        </w:rPr>
        <w:t>VIJEĆA MJESNIH ODBORA I GRADSKIH ČETVRTI</w:t>
      </w:r>
    </w:p>
    <w:p w14:paraId="5EA9CA60" w14:textId="77777777" w:rsidR="009C276D" w:rsidRPr="005E480E" w:rsidRDefault="009C276D" w:rsidP="009C276D">
      <w:pPr>
        <w:jc w:val="both"/>
        <w:rPr>
          <w:rFonts w:ascii="Arial" w:hAnsi="Arial" w:cs="Arial"/>
          <w:sz w:val="18"/>
          <w:szCs w:val="18"/>
        </w:rPr>
      </w:pPr>
    </w:p>
    <w:p w14:paraId="32C5A0AA" w14:textId="2532C2A1" w:rsidR="004E7C39" w:rsidRPr="005E480E" w:rsidRDefault="004E7C39" w:rsidP="004E7C39">
      <w:pPr>
        <w:jc w:val="both"/>
        <w:rPr>
          <w:rFonts w:ascii="Arial" w:hAnsi="Arial" w:cs="Arial"/>
          <w:sz w:val="18"/>
          <w:szCs w:val="18"/>
        </w:rPr>
      </w:pPr>
      <w:r w:rsidRPr="005E480E">
        <w:rPr>
          <w:rFonts w:ascii="Arial" w:hAnsi="Arial" w:cs="Arial"/>
          <w:sz w:val="18"/>
          <w:szCs w:val="18"/>
        </w:rPr>
        <w:t>Na temelju članka 21. Odluke o postupku provođenja izbora za vijeća mjesnih odbora i gradskih četvrti (</w:t>
      </w:r>
      <w:r w:rsidR="000156BE">
        <w:rPr>
          <w:rFonts w:ascii="Arial" w:hAnsi="Arial" w:cs="Arial"/>
          <w:sz w:val="18"/>
          <w:szCs w:val="18"/>
        </w:rPr>
        <w:t>„</w:t>
      </w:r>
      <w:r w:rsidRPr="005E480E">
        <w:rPr>
          <w:rFonts w:ascii="Arial" w:hAnsi="Arial" w:cs="Arial"/>
          <w:sz w:val="18"/>
          <w:szCs w:val="18"/>
        </w:rPr>
        <w:t>Glasnik Grada K</w:t>
      </w:r>
      <w:r w:rsidR="00684637" w:rsidRPr="005E480E">
        <w:rPr>
          <w:rFonts w:ascii="Arial" w:hAnsi="Arial" w:cs="Arial"/>
          <w:sz w:val="18"/>
          <w:szCs w:val="18"/>
        </w:rPr>
        <w:t>arlovca</w:t>
      </w:r>
      <w:r w:rsidR="000156BE">
        <w:rPr>
          <w:rFonts w:ascii="Arial" w:hAnsi="Arial" w:cs="Arial"/>
          <w:sz w:val="18"/>
          <w:szCs w:val="18"/>
        </w:rPr>
        <w:t>“</w:t>
      </w:r>
      <w:r w:rsidR="00684637" w:rsidRPr="005E480E">
        <w:rPr>
          <w:rFonts w:ascii="Arial" w:hAnsi="Arial" w:cs="Arial"/>
          <w:sz w:val="18"/>
          <w:szCs w:val="18"/>
        </w:rPr>
        <w:t xml:space="preserve"> broj 3/09,</w:t>
      </w:r>
      <w:r w:rsidR="000156BE">
        <w:rPr>
          <w:rFonts w:ascii="Arial" w:hAnsi="Arial" w:cs="Arial"/>
          <w:sz w:val="18"/>
          <w:szCs w:val="18"/>
        </w:rPr>
        <w:t xml:space="preserve"> </w:t>
      </w:r>
      <w:r w:rsidR="00684637" w:rsidRPr="005E480E">
        <w:rPr>
          <w:rFonts w:ascii="Arial" w:hAnsi="Arial" w:cs="Arial"/>
          <w:sz w:val="18"/>
          <w:szCs w:val="18"/>
        </w:rPr>
        <w:t>2/15</w:t>
      </w:r>
      <w:r w:rsidR="000156BE" w:rsidRPr="00A35837">
        <w:rPr>
          <w:rFonts w:ascii="Arial" w:hAnsi="Arial" w:cs="Arial"/>
          <w:sz w:val="18"/>
          <w:szCs w:val="18"/>
        </w:rPr>
        <w:t xml:space="preserve"> i 4/23</w:t>
      </w:r>
      <w:r w:rsidR="00684637" w:rsidRPr="005E480E">
        <w:rPr>
          <w:rFonts w:ascii="Arial" w:hAnsi="Arial" w:cs="Arial"/>
          <w:sz w:val="18"/>
          <w:szCs w:val="18"/>
        </w:rPr>
        <w:t>) Gradsko</w:t>
      </w:r>
      <w:r w:rsidRPr="005E480E">
        <w:rPr>
          <w:rFonts w:ascii="Arial" w:hAnsi="Arial" w:cs="Arial"/>
          <w:sz w:val="18"/>
          <w:szCs w:val="18"/>
        </w:rPr>
        <w:t xml:space="preserve"> izborno povjerenstvo </w:t>
      </w:r>
      <w:r w:rsidR="003C1C55">
        <w:rPr>
          <w:rFonts w:ascii="Arial" w:hAnsi="Arial" w:cs="Arial"/>
          <w:sz w:val="18"/>
          <w:szCs w:val="18"/>
        </w:rPr>
        <w:t>G</w:t>
      </w:r>
      <w:r w:rsidRPr="005E480E">
        <w:rPr>
          <w:rFonts w:ascii="Arial" w:hAnsi="Arial" w:cs="Arial"/>
          <w:sz w:val="18"/>
          <w:szCs w:val="18"/>
        </w:rPr>
        <w:t>rada Karlovca</w:t>
      </w:r>
      <w:r w:rsidR="003D7C22">
        <w:rPr>
          <w:rFonts w:ascii="Arial" w:hAnsi="Arial" w:cs="Arial"/>
          <w:sz w:val="18"/>
          <w:szCs w:val="18"/>
        </w:rPr>
        <w:t xml:space="preserve"> </w:t>
      </w:r>
      <w:r w:rsidR="003D7C22" w:rsidRPr="00D26AD9">
        <w:rPr>
          <w:rFonts w:ascii="Arial" w:hAnsi="Arial" w:cs="Arial"/>
          <w:sz w:val="18"/>
          <w:szCs w:val="18"/>
        </w:rPr>
        <w:t xml:space="preserve">(u daljnjem tekstu: Izborno povjerenstvo) </w:t>
      </w:r>
      <w:r w:rsidRPr="00D26AD9">
        <w:rPr>
          <w:rFonts w:ascii="Arial" w:hAnsi="Arial" w:cs="Arial"/>
          <w:sz w:val="18"/>
          <w:szCs w:val="18"/>
        </w:rPr>
        <w:t xml:space="preserve">na sjednici održanoj dana </w:t>
      </w:r>
      <w:r w:rsidR="00D26AD9">
        <w:rPr>
          <w:rFonts w:ascii="Arial" w:hAnsi="Arial" w:cs="Arial"/>
          <w:sz w:val="18"/>
          <w:szCs w:val="18"/>
        </w:rPr>
        <w:t xml:space="preserve">16. ožujka 2023. </w:t>
      </w:r>
      <w:r w:rsidRPr="00D26AD9">
        <w:rPr>
          <w:rFonts w:ascii="Arial" w:hAnsi="Arial" w:cs="Arial"/>
          <w:sz w:val="18"/>
          <w:szCs w:val="18"/>
        </w:rPr>
        <w:t>godine donije</w:t>
      </w:r>
      <w:r w:rsidRPr="005E480E">
        <w:rPr>
          <w:rFonts w:ascii="Arial" w:hAnsi="Arial" w:cs="Arial"/>
          <w:sz w:val="18"/>
          <w:szCs w:val="18"/>
        </w:rPr>
        <w:t>lo je sljedeće:</w:t>
      </w:r>
    </w:p>
    <w:p w14:paraId="62B160CA" w14:textId="77777777" w:rsidR="004E7C39" w:rsidRPr="005E480E" w:rsidRDefault="004E7C39" w:rsidP="004E7C39">
      <w:pPr>
        <w:jc w:val="both"/>
        <w:rPr>
          <w:rFonts w:ascii="Arial" w:hAnsi="Arial" w:cs="Arial"/>
          <w:sz w:val="18"/>
          <w:szCs w:val="18"/>
        </w:rPr>
      </w:pPr>
    </w:p>
    <w:p w14:paraId="49DB06B7" w14:textId="77777777" w:rsidR="004E7C39" w:rsidRPr="005E480E" w:rsidRDefault="004E7C39" w:rsidP="004E7C39">
      <w:pPr>
        <w:jc w:val="both"/>
        <w:rPr>
          <w:rFonts w:ascii="Arial" w:hAnsi="Arial" w:cs="Arial"/>
          <w:sz w:val="18"/>
          <w:szCs w:val="18"/>
        </w:rPr>
      </w:pPr>
    </w:p>
    <w:p w14:paraId="729D7272" w14:textId="77777777" w:rsidR="004E7C39" w:rsidRPr="00971A2C" w:rsidRDefault="004E7C39" w:rsidP="004E7C39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971A2C">
        <w:rPr>
          <w:rFonts w:ascii="Arial" w:hAnsi="Arial" w:cs="Arial"/>
          <w:b/>
          <w:sz w:val="18"/>
          <w:szCs w:val="18"/>
        </w:rPr>
        <w:t xml:space="preserve">OBVEZNE UPUTE – </w:t>
      </w:r>
      <w:r w:rsidR="00BC7934">
        <w:rPr>
          <w:rFonts w:ascii="Arial" w:hAnsi="Arial" w:cs="Arial"/>
          <w:b/>
          <w:sz w:val="18"/>
          <w:szCs w:val="18"/>
        </w:rPr>
        <w:t>V</w:t>
      </w:r>
    </w:p>
    <w:p w14:paraId="1D3C62B2" w14:textId="77777777" w:rsidR="00BE45E9" w:rsidRDefault="00A631B8" w:rsidP="00BE45E9">
      <w:pPr>
        <w:spacing w:line="24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postupku imenovanja članova biračkih odbora na izborima za članove vijeća mjesnih odbora i gradskih četvrti</w:t>
      </w:r>
    </w:p>
    <w:p w14:paraId="30A31411" w14:textId="77777777" w:rsidR="00BE45E9" w:rsidRDefault="00BE45E9" w:rsidP="00BE45E9">
      <w:pPr>
        <w:spacing w:line="240" w:lineRule="atLeast"/>
        <w:rPr>
          <w:rFonts w:ascii="Arial" w:hAnsi="Arial" w:cs="Arial"/>
          <w:sz w:val="18"/>
          <w:szCs w:val="18"/>
        </w:rPr>
      </w:pPr>
    </w:p>
    <w:p w14:paraId="7B459C00" w14:textId="4366A017" w:rsidR="00BE45E9" w:rsidRDefault="00BE45E9" w:rsidP="00BE45E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E45E9">
        <w:rPr>
          <w:rFonts w:ascii="Arial" w:hAnsi="Arial" w:cs="Arial"/>
          <w:sz w:val="18"/>
          <w:szCs w:val="18"/>
        </w:rPr>
        <w:t>Za svako biračko mjesto Izborno povjerenstvo imenuje birački odbor koji se sastoji od predsjednika, potpredsjednika i četiri člana.</w:t>
      </w:r>
    </w:p>
    <w:p w14:paraId="531867D9" w14:textId="77777777" w:rsidR="00857336" w:rsidRPr="00BE45E9" w:rsidRDefault="00857336" w:rsidP="00857336">
      <w:pPr>
        <w:pStyle w:val="Odlomakpopisa"/>
        <w:jc w:val="both"/>
        <w:rPr>
          <w:rFonts w:ascii="Arial" w:hAnsi="Arial" w:cs="Arial"/>
          <w:sz w:val="18"/>
          <w:szCs w:val="18"/>
        </w:rPr>
      </w:pPr>
    </w:p>
    <w:p w14:paraId="387EA54F" w14:textId="6A54D356" w:rsidR="00BE45E9" w:rsidRDefault="00BE45E9" w:rsidP="00BE45E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E45E9">
        <w:rPr>
          <w:rFonts w:ascii="Arial" w:hAnsi="Arial" w:cs="Arial"/>
          <w:sz w:val="18"/>
          <w:szCs w:val="18"/>
        </w:rPr>
        <w:t>Predsjednik, potpredsjednik i članovi biračkog odbora ne smiju biti kandidati na izborima koje provode, a predsjednik i potpredsjednik ne smiju biti članovi niti jedne političke stranke.</w:t>
      </w:r>
    </w:p>
    <w:p w14:paraId="501A3CD1" w14:textId="77777777" w:rsidR="00857336" w:rsidRPr="00857336" w:rsidRDefault="00857336" w:rsidP="00857336">
      <w:pPr>
        <w:pStyle w:val="Odlomakpopisa"/>
        <w:rPr>
          <w:rFonts w:ascii="Arial" w:hAnsi="Arial" w:cs="Arial"/>
          <w:sz w:val="18"/>
          <w:szCs w:val="18"/>
        </w:rPr>
      </w:pPr>
    </w:p>
    <w:p w14:paraId="533C6C79" w14:textId="77777777" w:rsidR="00857336" w:rsidRPr="00BE45E9" w:rsidRDefault="00857336" w:rsidP="00857336">
      <w:pPr>
        <w:pStyle w:val="Odlomakpopisa"/>
        <w:jc w:val="both"/>
        <w:rPr>
          <w:rFonts w:ascii="Arial" w:hAnsi="Arial" w:cs="Arial"/>
          <w:sz w:val="18"/>
          <w:szCs w:val="18"/>
        </w:rPr>
      </w:pPr>
    </w:p>
    <w:p w14:paraId="6D98A488" w14:textId="0F228585" w:rsidR="00BE45E9" w:rsidRDefault="00BE45E9" w:rsidP="00BE45E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E45E9">
        <w:rPr>
          <w:rFonts w:ascii="Arial" w:hAnsi="Arial" w:cs="Arial"/>
          <w:sz w:val="18"/>
          <w:szCs w:val="18"/>
        </w:rPr>
        <w:t>Dva člana biračkog odbora određuje većinska politička stranka odnosno političke stranke, a dva člana oporbena politička stranka odnosno političke stranke, sukladno stranačkom sastavu Gradskog vijeća Grada Karlovca.</w:t>
      </w:r>
    </w:p>
    <w:p w14:paraId="3A68F6FD" w14:textId="77777777" w:rsidR="00857336" w:rsidRPr="00BE45E9" w:rsidRDefault="00857336" w:rsidP="00857336">
      <w:pPr>
        <w:pStyle w:val="Odlomakpopisa"/>
        <w:jc w:val="both"/>
        <w:rPr>
          <w:rFonts w:ascii="Arial" w:hAnsi="Arial" w:cs="Arial"/>
          <w:sz w:val="18"/>
          <w:szCs w:val="18"/>
        </w:rPr>
      </w:pPr>
    </w:p>
    <w:p w14:paraId="69573723" w14:textId="1EFD537A" w:rsidR="00857336" w:rsidRDefault="00BE45E9" w:rsidP="00FD306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E45E9">
        <w:rPr>
          <w:rFonts w:ascii="Arial" w:hAnsi="Arial" w:cs="Arial"/>
          <w:sz w:val="18"/>
          <w:szCs w:val="18"/>
        </w:rPr>
        <w:t>Izborno povjerenstvo će predsjednika i potpredsjednika biračkog odbora izabrati između prijavljenih kandidata za imenovanje u birački odbor koji u pravilu imaju prebivalište u izbornoj jedinici.</w:t>
      </w:r>
    </w:p>
    <w:p w14:paraId="5AC410C6" w14:textId="77777777" w:rsidR="00FD306B" w:rsidRPr="00FD306B" w:rsidRDefault="00FD306B" w:rsidP="00FD306B">
      <w:pPr>
        <w:pStyle w:val="Odlomakpopisa"/>
        <w:rPr>
          <w:rFonts w:ascii="Arial" w:hAnsi="Arial" w:cs="Arial"/>
          <w:sz w:val="18"/>
          <w:szCs w:val="18"/>
        </w:rPr>
      </w:pPr>
    </w:p>
    <w:p w14:paraId="77783CDE" w14:textId="77777777" w:rsidR="00FD306B" w:rsidRPr="00FD306B" w:rsidRDefault="00FD306B" w:rsidP="00FD306B">
      <w:pPr>
        <w:pStyle w:val="Odlomakpopisa"/>
        <w:jc w:val="both"/>
        <w:rPr>
          <w:rFonts w:ascii="Arial" w:hAnsi="Arial" w:cs="Arial"/>
          <w:sz w:val="18"/>
          <w:szCs w:val="18"/>
        </w:rPr>
      </w:pPr>
    </w:p>
    <w:p w14:paraId="04E4D001" w14:textId="1593246C" w:rsidR="00BE45E9" w:rsidRDefault="00BE45E9" w:rsidP="00BE45E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E45E9">
        <w:rPr>
          <w:rFonts w:ascii="Arial" w:hAnsi="Arial" w:cs="Arial"/>
          <w:sz w:val="18"/>
          <w:szCs w:val="18"/>
        </w:rPr>
        <w:t>Stranački članovi biračkog odbora u pravilu se imenuju iz redova kandidata koji imaju prebivalište u izbornoj jedinici za koju se imenuje birački odbor.</w:t>
      </w:r>
    </w:p>
    <w:p w14:paraId="48E90971" w14:textId="77777777" w:rsidR="00857336" w:rsidRPr="00BE45E9" w:rsidRDefault="00857336" w:rsidP="00857336">
      <w:pPr>
        <w:pStyle w:val="Odlomakpopisa"/>
        <w:jc w:val="both"/>
        <w:rPr>
          <w:rFonts w:ascii="Arial" w:hAnsi="Arial" w:cs="Arial"/>
          <w:sz w:val="18"/>
          <w:szCs w:val="18"/>
        </w:rPr>
      </w:pPr>
    </w:p>
    <w:p w14:paraId="590C7B25" w14:textId="2F1C1575" w:rsidR="00BE45E9" w:rsidRDefault="00BE45E9" w:rsidP="00BE45E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E45E9">
        <w:rPr>
          <w:rFonts w:ascii="Arial" w:hAnsi="Arial" w:cs="Arial"/>
          <w:sz w:val="18"/>
          <w:szCs w:val="18"/>
        </w:rPr>
        <w:t xml:space="preserve">Predsjednik i potpredsjednik biračkog odbora potpisuju izjavu da nisu članovi niti jedne političke stranke i da se nisu kandidirali za člana vijeća mjesne samouprave Grada Karlovca na </w:t>
      </w:r>
      <w:r w:rsidRPr="00D26AD9">
        <w:rPr>
          <w:rFonts w:ascii="Arial" w:hAnsi="Arial" w:cs="Arial"/>
          <w:sz w:val="18"/>
          <w:szCs w:val="18"/>
        </w:rPr>
        <w:t>OBRASCU 9.</w:t>
      </w:r>
    </w:p>
    <w:p w14:paraId="5C008FD8" w14:textId="77777777" w:rsidR="00857336" w:rsidRPr="00857336" w:rsidRDefault="00857336" w:rsidP="00857336">
      <w:pPr>
        <w:pStyle w:val="Odlomakpopisa"/>
        <w:rPr>
          <w:rFonts w:ascii="Arial" w:hAnsi="Arial" w:cs="Arial"/>
          <w:sz w:val="18"/>
          <w:szCs w:val="18"/>
        </w:rPr>
      </w:pPr>
    </w:p>
    <w:p w14:paraId="63700870" w14:textId="77777777" w:rsidR="00857336" w:rsidRPr="00D26AD9" w:rsidRDefault="00857336" w:rsidP="00857336">
      <w:pPr>
        <w:pStyle w:val="Odlomakpopisa"/>
        <w:jc w:val="both"/>
        <w:rPr>
          <w:rFonts w:ascii="Arial" w:hAnsi="Arial" w:cs="Arial"/>
          <w:sz w:val="18"/>
          <w:szCs w:val="18"/>
        </w:rPr>
      </w:pPr>
    </w:p>
    <w:p w14:paraId="4EDD30E7" w14:textId="47584A23" w:rsidR="00BE45E9" w:rsidRDefault="00BE45E9" w:rsidP="00BE45E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E45E9">
        <w:rPr>
          <w:rFonts w:ascii="Arial" w:hAnsi="Arial" w:cs="Arial"/>
          <w:sz w:val="18"/>
          <w:szCs w:val="18"/>
        </w:rPr>
        <w:t xml:space="preserve">Članovi biračkog odbora potpisuju izjavu da se nisu kandidirali za člana vijeća mjesnog odbora odnosno za člana vijeća gradske četvrti Grada Karlovca na </w:t>
      </w:r>
      <w:r w:rsidRPr="00D26AD9">
        <w:rPr>
          <w:rFonts w:ascii="Arial" w:hAnsi="Arial" w:cs="Arial"/>
          <w:sz w:val="18"/>
          <w:szCs w:val="18"/>
        </w:rPr>
        <w:t>OBRASCU 9A.</w:t>
      </w:r>
    </w:p>
    <w:p w14:paraId="2120FCF4" w14:textId="77777777" w:rsidR="00857336" w:rsidRPr="00D26AD9" w:rsidRDefault="00857336" w:rsidP="00857336">
      <w:pPr>
        <w:pStyle w:val="Odlomakpopisa"/>
        <w:jc w:val="both"/>
        <w:rPr>
          <w:rFonts w:ascii="Arial" w:hAnsi="Arial" w:cs="Arial"/>
          <w:sz w:val="18"/>
          <w:szCs w:val="18"/>
        </w:rPr>
      </w:pPr>
    </w:p>
    <w:p w14:paraId="65AA94AC" w14:textId="4E38A4E9" w:rsidR="00D26AD9" w:rsidRDefault="00BE45E9" w:rsidP="00D26AD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E45E9">
        <w:rPr>
          <w:rFonts w:ascii="Arial" w:hAnsi="Arial" w:cs="Arial"/>
          <w:sz w:val="18"/>
          <w:szCs w:val="18"/>
        </w:rPr>
        <w:t xml:space="preserve">Većinska politička stranka ili koalicija te oporbene političke stranke ili koalicija dužne su postupiti sukladno rokovima određenim u </w:t>
      </w:r>
      <w:r w:rsidRPr="00D26AD9">
        <w:rPr>
          <w:rFonts w:ascii="Arial" w:hAnsi="Arial" w:cs="Arial"/>
          <w:sz w:val="18"/>
          <w:szCs w:val="18"/>
        </w:rPr>
        <w:t xml:space="preserve">Obveznim uputama – II o redoslijedu izbornih radnji i tijeku rokova za provođenje izbora za vijeća mjesnih odbora i gradskih četvrti </w:t>
      </w:r>
      <w:r w:rsidRPr="00BE45E9">
        <w:rPr>
          <w:rFonts w:ascii="Arial" w:hAnsi="Arial" w:cs="Arial"/>
          <w:sz w:val="18"/>
          <w:szCs w:val="18"/>
        </w:rPr>
        <w:t xml:space="preserve">i dostaviti prijedloge imenovanja članova biračkih odbora zajedno sa potpisanim izjavama na </w:t>
      </w:r>
      <w:r w:rsidRPr="00D26AD9">
        <w:rPr>
          <w:rFonts w:ascii="Arial" w:hAnsi="Arial" w:cs="Arial"/>
          <w:sz w:val="18"/>
          <w:szCs w:val="18"/>
        </w:rPr>
        <w:t>OBRASCU 9A</w:t>
      </w:r>
      <w:r w:rsidRPr="00BE45E9">
        <w:rPr>
          <w:rFonts w:ascii="Arial" w:hAnsi="Arial" w:cs="Arial"/>
          <w:sz w:val="18"/>
          <w:szCs w:val="18"/>
        </w:rPr>
        <w:t>, a u suprotnom Izborno povjerenstvo samo će imenovati članove biračkog odbora.</w:t>
      </w:r>
    </w:p>
    <w:p w14:paraId="6E1B4E24" w14:textId="77777777" w:rsidR="00857336" w:rsidRPr="00857336" w:rsidRDefault="00857336" w:rsidP="00857336">
      <w:pPr>
        <w:pStyle w:val="Odlomakpopisa"/>
        <w:jc w:val="both"/>
        <w:rPr>
          <w:rFonts w:ascii="Arial" w:hAnsi="Arial" w:cs="Arial"/>
          <w:sz w:val="18"/>
          <w:szCs w:val="18"/>
        </w:rPr>
      </w:pPr>
    </w:p>
    <w:p w14:paraId="4C2FC070" w14:textId="2DEAEA70" w:rsidR="00857336" w:rsidRPr="00857336" w:rsidRDefault="00857336" w:rsidP="00857336">
      <w:pPr>
        <w:pStyle w:val="Odlomakpopis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57336">
        <w:rPr>
          <w:rFonts w:ascii="Arial" w:hAnsi="Arial" w:cs="Arial"/>
          <w:sz w:val="18"/>
          <w:szCs w:val="18"/>
        </w:rPr>
        <w:t>Izrazi koji se koriste u ovim Obveznim uputama, a imaju rodno značenje, odnose se jednako na muški i ženski rod.</w:t>
      </w:r>
    </w:p>
    <w:p w14:paraId="5EF66FDD" w14:textId="77777777" w:rsidR="00857336" w:rsidRPr="00857336" w:rsidRDefault="00857336" w:rsidP="00857336">
      <w:pPr>
        <w:rPr>
          <w:rFonts w:ascii="Arial" w:hAnsi="Arial" w:cs="Arial"/>
          <w:sz w:val="18"/>
          <w:szCs w:val="18"/>
          <w:lang w:eastAsia="en-US"/>
        </w:rPr>
      </w:pPr>
    </w:p>
    <w:p w14:paraId="1EB43469" w14:textId="17332D52" w:rsidR="00857336" w:rsidRPr="00857336" w:rsidRDefault="00857336" w:rsidP="00857336">
      <w:pPr>
        <w:pStyle w:val="Odlomakpopis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57336">
        <w:rPr>
          <w:rFonts w:ascii="Arial" w:hAnsi="Arial" w:cs="Arial"/>
          <w:sz w:val="18"/>
          <w:szCs w:val="18"/>
        </w:rPr>
        <w:t xml:space="preserve">Ove </w:t>
      </w:r>
      <w:r w:rsidR="00335F7C">
        <w:rPr>
          <w:rFonts w:ascii="Arial" w:hAnsi="Arial" w:cs="Arial"/>
          <w:sz w:val="18"/>
          <w:szCs w:val="18"/>
        </w:rPr>
        <w:t>O</w:t>
      </w:r>
      <w:r w:rsidRPr="00857336">
        <w:rPr>
          <w:rFonts w:ascii="Arial" w:hAnsi="Arial" w:cs="Arial"/>
          <w:sz w:val="18"/>
          <w:szCs w:val="18"/>
        </w:rPr>
        <w:t>bvezne upute objavit će se u „Glasniku Grada Karlovca“, a stupaju na snagu prvoga dana od dana objave u „Glasniku Grada Karlovca.</w:t>
      </w:r>
    </w:p>
    <w:p w14:paraId="2154CF99" w14:textId="4DACD555" w:rsidR="00857336" w:rsidRPr="00857336" w:rsidRDefault="00857336" w:rsidP="00857336">
      <w:pPr>
        <w:rPr>
          <w:rFonts w:ascii="Arial" w:hAnsi="Arial" w:cs="Arial"/>
          <w:sz w:val="18"/>
          <w:szCs w:val="18"/>
          <w:lang w:eastAsia="en-US"/>
        </w:rPr>
      </w:pPr>
    </w:p>
    <w:p w14:paraId="3DC80AEC" w14:textId="77777777" w:rsidR="008C7B7E" w:rsidRPr="00F82BC6" w:rsidRDefault="008C7B7E" w:rsidP="008C7B7E">
      <w:pPr>
        <w:rPr>
          <w:rFonts w:ascii="Arial" w:hAnsi="Arial" w:cs="Arial"/>
          <w:sz w:val="18"/>
          <w:szCs w:val="18"/>
          <w:lang w:eastAsia="en-US"/>
        </w:rPr>
      </w:pPr>
      <w:r w:rsidRPr="00F82BC6">
        <w:rPr>
          <w:rFonts w:ascii="Arial" w:hAnsi="Arial" w:cs="Arial"/>
          <w:sz w:val="18"/>
          <w:szCs w:val="18"/>
          <w:lang w:eastAsia="en-US"/>
        </w:rPr>
        <w:t>KLASA: 012-02/23-01/03</w:t>
      </w:r>
    </w:p>
    <w:p w14:paraId="3E57DC0C" w14:textId="3FE35E9D" w:rsidR="008C7B7E" w:rsidRPr="00F82BC6" w:rsidRDefault="008C7B7E" w:rsidP="008C7B7E">
      <w:pPr>
        <w:rPr>
          <w:rFonts w:ascii="Arial" w:hAnsi="Arial" w:cs="Arial"/>
          <w:sz w:val="18"/>
          <w:szCs w:val="18"/>
          <w:lang w:eastAsia="en-US"/>
        </w:rPr>
      </w:pPr>
      <w:r w:rsidRPr="00F82BC6">
        <w:rPr>
          <w:rFonts w:ascii="Arial" w:hAnsi="Arial" w:cs="Arial"/>
          <w:sz w:val="18"/>
          <w:szCs w:val="18"/>
          <w:lang w:eastAsia="en-US"/>
        </w:rPr>
        <w:t xml:space="preserve">URBROJ: </w:t>
      </w:r>
      <w:r w:rsidR="007C5989">
        <w:rPr>
          <w:rFonts w:ascii="Arial" w:hAnsi="Arial" w:cs="Arial"/>
          <w:sz w:val="18"/>
          <w:szCs w:val="18"/>
        </w:rPr>
        <w:t>2133-1-01-03/02-23-5</w:t>
      </w:r>
    </w:p>
    <w:p w14:paraId="2290F602" w14:textId="77777777" w:rsidR="008C7B7E" w:rsidRPr="00F82BC6" w:rsidRDefault="008C7B7E" w:rsidP="008C7B7E">
      <w:pPr>
        <w:rPr>
          <w:rFonts w:ascii="Arial" w:hAnsi="Arial" w:cs="Arial"/>
          <w:sz w:val="18"/>
          <w:szCs w:val="18"/>
        </w:rPr>
      </w:pPr>
      <w:r w:rsidRPr="00F82BC6">
        <w:rPr>
          <w:rFonts w:ascii="Arial" w:hAnsi="Arial" w:cs="Arial"/>
          <w:sz w:val="18"/>
          <w:szCs w:val="18"/>
          <w:lang w:eastAsia="en-US"/>
        </w:rPr>
        <w:t>Karlovac, 16. ožujka 2023.g.</w:t>
      </w:r>
      <w:r w:rsidR="00BE45E9" w:rsidRPr="00F82BC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="000156BE" w:rsidRPr="00F82BC6">
        <w:rPr>
          <w:rFonts w:ascii="Arial" w:hAnsi="Arial" w:cs="Arial"/>
          <w:sz w:val="18"/>
          <w:szCs w:val="18"/>
        </w:rPr>
        <w:tab/>
      </w:r>
      <w:r w:rsidRPr="00F82BC6">
        <w:rPr>
          <w:rFonts w:ascii="Arial" w:hAnsi="Arial" w:cs="Arial"/>
          <w:sz w:val="18"/>
          <w:szCs w:val="18"/>
        </w:rPr>
        <w:tab/>
      </w:r>
      <w:r w:rsidRPr="00F82BC6">
        <w:rPr>
          <w:rFonts w:ascii="Arial" w:hAnsi="Arial" w:cs="Arial"/>
          <w:sz w:val="18"/>
          <w:szCs w:val="18"/>
        </w:rPr>
        <w:tab/>
      </w:r>
    </w:p>
    <w:p w14:paraId="38B917F0" w14:textId="7D32D7E2" w:rsidR="00BE45E9" w:rsidRDefault="00BE45E9" w:rsidP="008C7B7E">
      <w:pPr>
        <w:ind w:left="5664"/>
        <w:rPr>
          <w:rFonts w:ascii="Arial" w:hAnsi="Arial" w:cs="Arial"/>
          <w:sz w:val="18"/>
          <w:szCs w:val="18"/>
        </w:rPr>
      </w:pPr>
      <w:r w:rsidRPr="00BE45E9">
        <w:rPr>
          <w:rFonts w:ascii="Arial" w:hAnsi="Arial" w:cs="Arial"/>
          <w:sz w:val="18"/>
          <w:szCs w:val="18"/>
        </w:rPr>
        <w:t xml:space="preserve">PREDSJEDNICA </w:t>
      </w:r>
    </w:p>
    <w:p w14:paraId="7435E265" w14:textId="77777777" w:rsidR="00462F40" w:rsidRPr="00BE45E9" w:rsidRDefault="00462F40" w:rsidP="000156BE">
      <w:pPr>
        <w:rPr>
          <w:rFonts w:ascii="Arial" w:hAnsi="Arial" w:cs="Arial"/>
          <w:sz w:val="18"/>
          <w:szCs w:val="18"/>
        </w:rPr>
      </w:pPr>
    </w:p>
    <w:p w14:paraId="2FD82C7A" w14:textId="66F34583" w:rsidR="00BE45E9" w:rsidRPr="00BE45E9" w:rsidRDefault="00BE45E9" w:rsidP="00BE45E9">
      <w:pPr>
        <w:rPr>
          <w:rFonts w:ascii="Arial" w:hAnsi="Arial" w:cs="Arial"/>
          <w:sz w:val="18"/>
          <w:szCs w:val="18"/>
        </w:rPr>
      </w:pPr>
      <w:r w:rsidRPr="00BE45E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BE45E9">
        <w:rPr>
          <w:rFonts w:ascii="Arial" w:hAnsi="Arial" w:cs="Arial"/>
          <w:sz w:val="18"/>
          <w:szCs w:val="18"/>
        </w:rPr>
        <w:t xml:space="preserve"> </w:t>
      </w:r>
      <w:r w:rsidR="000156BE">
        <w:rPr>
          <w:rFonts w:ascii="Arial" w:hAnsi="Arial" w:cs="Arial"/>
          <w:sz w:val="18"/>
          <w:szCs w:val="18"/>
        </w:rPr>
        <w:t>Danijela Družak Rade</w:t>
      </w:r>
      <w:r w:rsidRPr="00BE45E9">
        <w:rPr>
          <w:rFonts w:ascii="Arial" w:hAnsi="Arial" w:cs="Arial"/>
          <w:sz w:val="18"/>
          <w:szCs w:val="18"/>
        </w:rPr>
        <w:t xml:space="preserve">, </w:t>
      </w:r>
      <w:r w:rsidR="007B516D">
        <w:rPr>
          <w:rFonts w:ascii="Arial" w:hAnsi="Arial" w:cs="Arial"/>
          <w:sz w:val="18"/>
          <w:szCs w:val="18"/>
        </w:rPr>
        <w:t>mag.iur.,</w:t>
      </w:r>
      <w:r w:rsidRPr="00BE45E9">
        <w:rPr>
          <w:rFonts w:ascii="Arial" w:hAnsi="Arial" w:cs="Arial"/>
          <w:sz w:val="18"/>
          <w:szCs w:val="18"/>
        </w:rPr>
        <w:t xml:space="preserve"> v.r.</w:t>
      </w:r>
    </w:p>
    <w:p w14:paraId="132F1971" w14:textId="77777777" w:rsidR="00BE45E9" w:rsidRPr="00BE45E9" w:rsidRDefault="00BE45E9" w:rsidP="00BE45E9">
      <w:pPr>
        <w:spacing w:line="240" w:lineRule="atLeast"/>
        <w:rPr>
          <w:rFonts w:ascii="Arial" w:hAnsi="Arial" w:cs="Arial"/>
          <w:sz w:val="18"/>
          <w:szCs w:val="18"/>
        </w:rPr>
      </w:pPr>
    </w:p>
    <w:p w14:paraId="10EFC4B8" w14:textId="77777777" w:rsidR="004E7C39" w:rsidRPr="005E480E" w:rsidRDefault="004E7C39" w:rsidP="004E7C39">
      <w:pPr>
        <w:spacing w:line="240" w:lineRule="atLeast"/>
        <w:jc w:val="center"/>
        <w:rPr>
          <w:rFonts w:ascii="Arial" w:hAnsi="Arial" w:cs="Arial"/>
          <w:sz w:val="18"/>
          <w:szCs w:val="18"/>
        </w:rPr>
      </w:pPr>
    </w:p>
    <w:p w14:paraId="595A70F4" w14:textId="77777777" w:rsidR="004E7C39" w:rsidRPr="005E480E" w:rsidRDefault="004E7C39" w:rsidP="004E7C39">
      <w:pPr>
        <w:spacing w:line="240" w:lineRule="atLeast"/>
        <w:jc w:val="center"/>
        <w:rPr>
          <w:rFonts w:ascii="Arial" w:hAnsi="Arial" w:cs="Arial"/>
          <w:sz w:val="18"/>
          <w:szCs w:val="18"/>
        </w:rPr>
      </w:pPr>
    </w:p>
    <w:p w14:paraId="7DAC1DA0" w14:textId="77777777" w:rsidR="00491001" w:rsidRPr="003277B5" w:rsidRDefault="00491001" w:rsidP="003277B5">
      <w:pPr>
        <w:jc w:val="right"/>
        <w:rPr>
          <w:rFonts w:ascii="Arial" w:hAnsi="Arial" w:cs="Arial"/>
          <w:sz w:val="18"/>
          <w:szCs w:val="18"/>
        </w:rPr>
      </w:pPr>
    </w:p>
    <w:sectPr w:rsidR="00491001" w:rsidRPr="0032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67E1"/>
    <w:multiLevelType w:val="hybridMultilevel"/>
    <w:tmpl w:val="64D25B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767E4"/>
    <w:multiLevelType w:val="hybridMultilevel"/>
    <w:tmpl w:val="5F5810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954974">
    <w:abstractNumId w:val="0"/>
  </w:num>
  <w:num w:numId="2" w16cid:durableId="197066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D7A"/>
    <w:rsid w:val="0001190D"/>
    <w:rsid w:val="000156BE"/>
    <w:rsid w:val="001E1A7D"/>
    <w:rsid w:val="001E27DA"/>
    <w:rsid w:val="003277B5"/>
    <w:rsid w:val="00335F7C"/>
    <w:rsid w:val="003C1C55"/>
    <w:rsid w:val="003C7149"/>
    <w:rsid w:val="003D7C22"/>
    <w:rsid w:val="00462F40"/>
    <w:rsid w:val="00491001"/>
    <w:rsid w:val="004E7C39"/>
    <w:rsid w:val="005E480E"/>
    <w:rsid w:val="00684637"/>
    <w:rsid w:val="00697873"/>
    <w:rsid w:val="00715DD2"/>
    <w:rsid w:val="007B516D"/>
    <w:rsid w:val="007C5989"/>
    <w:rsid w:val="00857336"/>
    <w:rsid w:val="00861451"/>
    <w:rsid w:val="008744B6"/>
    <w:rsid w:val="008C7B7E"/>
    <w:rsid w:val="00971A2C"/>
    <w:rsid w:val="009C276D"/>
    <w:rsid w:val="00A35837"/>
    <w:rsid w:val="00A631B8"/>
    <w:rsid w:val="00BC7934"/>
    <w:rsid w:val="00BE45E9"/>
    <w:rsid w:val="00C33D91"/>
    <w:rsid w:val="00C45874"/>
    <w:rsid w:val="00C52744"/>
    <w:rsid w:val="00D26AD9"/>
    <w:rsid w:val="00DB1946"/>
    <w:rsid w:val="00DF5968"/>
    <w:rsid w:val="00E45D7A"/>
    <w:rsid w:val="00F82BC6"/>
    <w:rsid w:val="00FD306B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85DB"/>
  <w15:docId w15:val="{A63A435F-7703-48F4-A113-9E7DF47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59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596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Trivanović</dc:creator>
  <cp:lastModifiedBy>Mirna Mileusnić</cp:lastModifiedBy>
  <cp:revision>23</cp:revision>
  <cp:lastPrinted>2023-03-10T09:39:00Z</cp:lastPrinted>
  <dcterms:created xsi:type="dcterms:W3CDTF">2023-03-07T06:46:00Z</dcterms:created>
  <dcterms:modified xsi:type="dcterms:W3CDTF">2023-03-14T11:22:00Z</dcterms:modified>
</cp:coreProperties>
</file>